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D75" w:rsidRPr="00BC4059" w:rsidRDefault="00760D75" w:rsidP="00760D75">
      <w:pPr>
        <w:tabs>
          <w:tab w:val="right" w:pos="8789"/>
        </w:tabs>
        <w:spacing w:after="120"/>
        <w:jc w:val="right"/>
        <w:rPr>
          <w:b/>
          <w:sz w:val="22"/>
        </w:rPr>
      </w:pPr>
      <w:bookmarkStart w:id="0" w:name="_GoBack"/>
      <w:bookmarkEnd w:id="0"/>
      <w:r w:rsidRPr="00BC4059">
        <w:rPr>
          <w:b/>
          <w:sz w:val="22"/>
        </w:rPr>
        <w:t>Rule 21(1)</w:t>
      </w:r>
    </w:p>
    <w:p w:rsidR="00760D75" w:rsidRPr="00BC4059" w:rsidRDefault="00760D75" w:rsidP="00760D75">
      <w:pPr>
        <w:pStyle w:val="clausehead"/>
        <w:tabs>
          <w:tab w:val="right" w:pos="8789"/>
        </w:tabs>
        <w:spacing w:after="720"/>
        <w:rPr>
          <w:b w:val="0"/>
          <w:sz w:val="24"/>
          <w:szCs w:val="24"/>
        </w:rPr>
      </w:pPr>
      <w:bookmarkStart w:id="1" w:name="_Toc514669554"/>
      <w:r w:rsidRPr="00BC4059">
        <w:rPr>
          <w:b w:val="0"/>
          <w:sz w:val="24"/>
          <w:szCs w:val="24"/>
        </w:rPr>
        <w:t>Form 3</w:t>
      </w:r>
      <w:r w:rsidRPr="00BC4059">
        <w:rPr>
          <w:b w:val="0"/>
          <w:sz w:val="24"/>
          <w:szCs w:val="24"/>
        </w:rPr>
        <w:tab/>
        <w:t>Information</w:t>
      </w:r>
      <w:bookmarkEnd w:id="1"/>
    </w:p>
    <w:p w:rsidR="00760D75" w:rsidRPr="00BC4059" w:rsidRDefault="00760D75" w:rsidP="00760D75">
      <w:pPr>
        <w:spacing w:after="840"/>
        <w:rPr>
          <w:sz w:val="24"/>
        </w:rPr>
      </w:pPr>
      <w:r w:rsidRPr="00BC4059">
        <w:rPr>
          <w:sz w:val="24"/>
        </w:rPr>
        <w:t>(</w:t>
      </w:r>
      <w:r w:rsidRPr="00BC4059">
        <w:rPr>
          <w:i/>
          <w:sz w:val="24"/>
        </w:rPr>
        <w:t>insert proceeding heading</w:t>
      </w:r>
      <w:r w:rsidRPr="00BC4059">
        <w:rPr>
          <w:sz w:val="24"/>
        </w:rPr>
        <w:t>)</w:t>
      </w:r>
    </w:p>
    <w:p w:rsidR="00760D75" w:rsidRPr="00055919" w:rsidRDefault="00760D75" w:rsidP="00760D75">
      <w:pPr>
        <w:pStyle w:val="Heading3"/>
        <w:spacing w:after="0"/>
        <w:ind w:left="0" w:firstLine="0"/>
        <w:jc w:val="center"/>
      </w:pPr>
      <w:r w:rsidRPr="00055919">
        <w:t>INFORMATION</w:t>
      </w:r>
    </w:p>
    <w:p w:rsidR="00760D75" w:rsidRPr="00BC4059" w:rsidRDefault="00760D75" w:rsidP="00760D75">
      <w:pPr>
        <w:pStyle w:val="Hangindent"/>
        <w:jc w:val="center"/>
        <w:rPr>
          <w:sz w:val="24"/>
        </w:rPr>
      </w:pPr>
      <w:r w:rsidRPr="00FC654B">
        <w:rPr>
          <w:i/>
        </w:rPr>
        <w:t>Criminal Procedure Act 1921 s 103(1)</w:t>
      </w:r>
    </w:p>
    <w:p w:rsidR="00760D75" w:rsidRPr="00BC4059" w:rsidRDefault="00760D75" w:rsidP="00760D75">
      <w:pPr>
        <w:pStyle w:val="Hangindent"/>
        <w:rPr>
          <w:sz w:val="24"/>
        </w:rPr>
      </w:pPr>
    </w:p>
    <w:p w:rsidR="00760D75" w:rsidRPr="00BC4059" w:rsidRDefault="00760D75" w:rsidP="00760D75">
      <w:pPr>
        <w:spacing w:after="480"/>
        <w:jc w:val="center"/>
        <w:rPr>
          <w:sz w:val="24"/>
        </w:rPr>
      </w:pPr>
      <w:r w:rsidRPr="00BC4059">
        <w:rPr>
          <w:sz w:val="24"/>
        </w:rPr>
        <w:t>For arraignment on………………………………</w:t>
      </w:r>
    </w:p>
    <w:p w:rsidR="00760D75" w:rsidRPr="00BC4059" w:rsidRDefault="00760D75" w:rsidP="00760D75">
      <w:pPr>
        <w:jc w:val="center"/>
        <w:rPr>
          <w:i/>
          <w:sz w:val="24"/>
        </w:rPr>
      </w:pPr>
      <w:r w:rsidRPr="00BC4059">
        <w:rPr>
          <w:i/>
          <w:sz w:val="24"/>
        </w:rPr>
        <w:t>Information of the Director of Public Prosecutions</w:t>
      </w:r>
    </w:p>
    <w:p w:rsidR="00760D75" w:rsidRPr="00BC4059" w:rsidRDefault="00760D75" w:rsidP="00760D75">
      <w:pPr>
        <w:rPr>
          <w:sz w:val="24"/>
        </w:rPr>
      </w:pPr>
    </w:p>
    <w:p w:rsidR="00760D75" w:rsidRPr="00BA7D0B" w:rsidRDefault="00760D75" w:rsidP="00760D75">
      <w:pPr>
        <w:rPr>
          <w:sz w:val="24"/>
        </w:rPr>
      </w:pPr>
    </w:p>
    <w:p w:rsidR="00760D75" w:rsidRPr="00BA7D0B" w:rsidRDefault="00760D75" w:rsidP="00760D75">
      <w:pPr>
        <w:spacing w:line="360" w:lineRule="auto"/>
        <w:rPr>
          <w:sz w:val="24"/>
          <w:szCs w:val="24"/>
        </w:rPr>
      </w:pPr>
      <w:r w:rsidRPr="00BA7D0B">
        <w:rPr>
          <w:sz w:val="24"/>
          <w:szCs w:val="24"/>
        </w:rPr>
        <w:t>(</w:t>
      </w:r>
      <w:r w:rsidRPr="00BA7D0B">
        <w:rPr>
          <w:i/>
          <w:sz w:val="24"/>
          <w:szCs w:val="24"/>
        </w:rPr>
        <w:t>Insert name or names</w:t>
      </w:r>
      <w:r w:rsidRPr="00BA7D0B">
        <w:rPr>
          <w:sz w:val="24"/>
          <w:szCs w:val="24"/>
        </w:rPr>
        <w:t>) is/are charged with the following offence(s):</w:t>
      </w:r>
    </w:p>
    <w:p w:rsidR="00760D75" w:rsidRPr="00BA7D0B" w:rsidRDefault="00760D75" w:rsidP="00760D75">
      <w:pPr>
        <w:rPr>
          <w:sz w:val="24"/>
          <w:szCs w:val="24"/>
        </w:rPr>
      </w:pPr>
      <w:r w:rsidRPr="00BA7D0B">
        <w:rPr>
          <w:sz w:val="24"/>
          <w:szCs w:val="24"/>
        </w:rPr>
        <w:t>First Count</w:t>
      </w:r>
    </w:p>
    <w:p w:rsidR="00760D75" w:rsidRPr="00BA7D0B" w:rsidRDefault="00760D75" w:rsidP="00760D75">
      <w:pPr>
        <w:rPr>
          <w:sz w:val="24"/>
          <w:szCs w:val="24"/>
          <w:u w:val="single"/>
        </w:rPr>
      </w:pPr>
      <w:r w:rsidRPr="00BA7D0B">
        <w:rPr>
          <w:sz w:val="24"/>
          <w:szCs w:val="24"/>
          <w:u w:val="single"/>
        </w:rPr>
        <w:t>Statement of offence</w:t>
      </w:r>
    </w:p>
    <w:p w:rsidR="00760D75" w:rsidRPr="00BA7D0B" w:rsidRDefault="00760D75" w:rsidP="00760D75">
      <w:pPr>
        <w:rPr>
          <w:iCs/>
          <w:color w:val="0070C0"/>
          <w:sz w:val="24"/>
          <w:szCs w:val="24"/>
        </w:rPr>
      </w:pPr>
      <w:r w:rsidRPr="00BA7D0B">
        <w:rPr>
          <w:sz w:val="24"/>
          <w:szCs w:val="24"/>
        </w:rPr>
        <w:t>(</w:t>
      </w:r>
      <w:r w:rsidRPr="00BA7D0B">
        <w:rPr>
          <w:i/>
          <w:sz w:val="24"/>
          <w:szCs w:val="24"/>
        </w:rPr>
        <w:t>insert short name of offence</w:t>
      </w:r>
      <w:r>
        <w:rPr>
          <w:sz w:val="24"/>
          <w:szCs w:val="24"/>
        </w:rPr>
        <w:t>) (</w:t>
      </w:r>
      <w:r w:rsidRPr="00BA7D0B">
        <w:rPr>
          <w:i/>
          <w:sz w:val="24"/>
          <w:szCs w:val="24"/>
        </w:rPr>
        <w:t>insert</w:t>
      </w:r>
      <w:r w:rsidRPr="00BA7D0B">
        <w:rPr>
          <w:sz w:val="24"/>
          <w:szCs w:val="24"/>
        </w:rPr>
        <w:t xml:space="preserve"> </w:t>
      </w:r>
      <w:r w:rsidRPr="00BA7D0B">
        <w:rPr>
          <w:i/>
          <w:sz w:val="24"/>
          <w:szCs w:val="24"/>
        </w:rPr>
        <w:t>Act or Regulations and section or other provision when applicable</w:t>
      </w:r>
      <w:r w:rsidRPr="00BA7D0B">
        <w:rPr>
          <w:sz w:val="24"/>
          <w:szCs w:val="24"/>
        </w:rPr>
        <w:t>)</w:t>
      </w:r>
    </w:p>
    <w:p w:rsidR="00760D75" w:rsidRPr="00BA7D0B" w:rsidRDefault="00760D75" w:rsidP="00760D75">
      <w:pPr>
        <w:tabs>
          <w:tab w:val="left" w:pos="1752"/>
        </w:tabs>
        <w:rPr>
          <w:sz w:val="24"/>
          <w:szCs w:val="24"/>
          <w:u w:val="single"/>
        </w:rPr>
      </w:pPr>
      <w:proofErr w:type="gramStart"/>
      <w:r w:rsidRPr="00BA7D0B">
        <w:rPr>
          <w:sz w:val="24"/>
          <w:szCs w:val="24"/>
          <w:u w:val="single"/>
        </w:rPr>
        <w:t>Particulars of</w:t>
      </w:r>
      <w:proofErr w:type="gramEnd"/>
      <w:r w:rsidRPr="00BA7D0B">
        <w:rPr>
          <w:sz w:val="24"/>
          <w:szCs w:val="24"/>
          <w:u w:val="single"/>
        </w:rPr>
        <w:t xml:space="preserve"> offence</w:t>
      </w:r>
    </w:p>
    <w:p w:rsidR="00760D75" w:rsidRPr="00BA7D0B" w:rsidRDefault="00760D75" w:rsidP="00760D75">
      <w:pPr>
        <w:rPr>
          <w:iCs/>
          <w:color w:val="0070C0"/>
          <w:sz w:val="24"/>
          <w:szCs w:val="24"/>
        </w:rPr>
      </w:pPr>
      <w:r w:rsidRPr="00BA7D0B">
        <w:rPr>
          <w:sz w:val="24"/>
          <w:szCs w:val="24"/>
        </w:rPr>
        <w:t>(</w:t>
      </w:r>
      <w:r w:rsidRPr="00BA7D0B">
        <w:rPr>
          <w:i/>
          <w:sz w:val="24"/>
          <w:szCs w:val="24"/>
        </w:rPr>
        <w:t>Insert name</w:t>
      </w:r>
      <w:r w:rsidRPr="00BA7D0B">
        <w:rPr>
          <w:sz w:val="24"/>
          <w:szCs w:val="24"/>
        </w:rPr>
        <w:t>) on (</w:t>
      </w:r>
      <w:r w:rsidRPr="00BA7D0B">
        <w:rPr>
          <w:i/>
          <w:sz w:val="24"/>
          <w:szCs w:val="24"/>
        </w:rPr>
        <w:t>date or date range</w:t>
      </w:r>
      <w:r w:rsidRPr="00BA7D0B">
        <w:rPr>
          <w:sz w:val="24"/>
          <w:szCs w:val="24"/>
        </w:rPr>
        <w:t>) at (</w:t>
      </w:r>
      <w:r w:rsidRPr="00BA7D0B">
        <w:rPr>
          <w:i/>
          <w:sz w:val="24"/>
          <w:szCs w:val="24"/>
        </w:rPr>
        <w:t>location</w:t>
      </w:r>
      <w:r w:rsidRPr="00BA7D0B">
        <w:rPr>
          <w:sz w:val="24"/>
          <w:szCs w:val="24"/>
        </w:rPr>
        <w:t>) (</w:t>
      </w:r>
      <w:r w:rsidRPr="00BA7D0B">
        <w:rPr>
          <w:i/>
          <w:sz w:val="24"/>
          <w:szCs w:val="24"/>
        </w:rPr>
        <w:t>set out</w:t>
      </w:r>
      <w:r w:rsidRPr="00BA7D0B">
        <w:rPr>
          <w:sz w:val="24"/>
          <w:szCs w:val="24"/>
        </w:rPr>
        <w:t xml:space="preserve"> </w:t>
      </w:r>
      <w:r w:rsidRPr="00BA7D0B">
        <w:rPr>
          <w:i/>
          <w:sz w:val="24"/>
          <w:szCs w:val="24"/>
        </w:rPr>
        <w:t>essence of physical and mental elements of offence alleged</w:t>
      </w:r>
      <w:r w:rsidRPr="00BA7D0B">
        <w:rPr>
          <w:sz w:val="24"/>
          <w:szCs w:val="24"/>
        </w:rPr>
        <w:t>).</w:t>
      </w:r>
    </w:p>
    <w:p w:rsidR="00760D75" w:rsidRPr="00BA7D0B" w:rsidRDefault="00760D75" w:rsidP="00760D75">
      <w:pPr>
        <w:rPr>
          <w:sz w:val="24"/>
          <w:szCs w:val="24"/>
        </w:rPr>
      </w:pPr>
      <w:r w:rsidRPr="00BA7D0B">
        <w:rPr>
          <w:sz w:val="24"/>
          <w:szCs w:val="24"/>
        </w:rPr>
        <w:t>(</w:t>
      </w:r>
      <w:r w:rsidRPr="00BA7D0B">
        <w:rPr>
          <w:i/>
          <w:sz w:val="24"/>
          <w:szCs w:val="24"/>
        </w:rPr>
        <w:t xml:space="preserve">Insert </w:t>
      </w:r>
      <w:proofErr w:type="gramStart"/>
      <w:r w:rsidRPr="00BA7D0B">
        <w:rPr>
          <w:i/>
          <w:sz w:val="24"/>
          <w:szCs w:val="24"/>
        </w:rPr>
        <w:t>particulars of</w:t>
      </w:r>
      <w:proofErr w:type="gramEnd"/>
      <w:r w:rsidRPr="00BA7D0B">
        <w:rPr>
          <w:i/>
          <w:sz w:val="24"/>
          <w:szCs w:val="24"/>
        </w:rPr>
        <w:t xml:space="preserve"> circumstances of aggravation alleged in respect of each defendant where alleged</w:t>
      </w:r>
      <w:r w:rsidRPr="00BA7D0B">
        <w:rPr>
          <w:sz w:val="24"/>
          <w:szCs w:val="24"/>
        </w:rPr>
        <w:t>)</w:t>
      </w:r>
    </w:p>
    <w:p w:rsidR="00760D75" w:rsidRPr="00BA7D0B" w:rsidRDefault="00760D75" w:rsidP="00760D75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Cs/>
          <w:i/>
          <w:sz w:val="24"/>
          <w:szCs w:val="24"/>
        </w:rPr>
      </w:pPr>
      <w:r w:rsidRPr="00BA7D0B">
        <w:rPr>
          <w:sz w:val="24"/>
          <w:szCs w:val="24"/>
        </w:rPr>
        <w:t>(if applicable) This a</w:t>
      </w:r>
      <w:r w:rsidRPr="00BA7D0B">
        <w:rPr>
          <w:bCs/>
          <w:color w:val="0070C0"/>
          <w:sz w:val="24"/>
          <w:szCs w:val="24"/>
        </w:rPr>
        <w:t xml:space="preserve"> </w:t>
      </w:r>
      <w:r w:rsidRPr="00BA7D0B">
        <w:rPr>
          <w:sz w:val="24"/>
          <w:szCs w:val="24"/>
        </w:rPr>
        <w:t>“qualifying offence” within the meaning and for the purposes of section 44 of the</w:t>
      </w:r>
      <w:r w:rsidRPr="00BA7D0B">
        <w:rPr>
          <w:bCs/>
          <w:sz w:val="24"/>
          <w:szCs w:val="24"/>
        </w:rPr>
        <w:t xml:space="preserve"> </w:t>
      </w:r>
      <w:r w:rsidRPr="00BA7D0B">
        <w:rPr>
          <w:bCs/>
          <w:i/>
          <w:sz w:val="24"/>
          <w:szCs w:val="24"/>
        </w:rPr>
        <w:t xml:space="preserve">Children and Young People (Safety) Act 2017 </w:t>
      </w:r>
      <w:r w:rsidRPr="00BA7D0B">
        <w:rPr>
          <w:sz w:val="24"/>
          <w:szCs w:val="24"/>
        </w:rPr>
        <w:t>(</w:t>
      </w:r>
      <w:r w:rsidRPr="00BA7D0B">
        <w:rPr>
          <w:i/>
          <w:sz w:val="24"/>
          <w:szCs w:val="24"/>
        </w:rPr>
        <w:t xml:space="preserve">insert name of applicable defendant if multiple defendants and the offence is not a qualifying </w:t>
      </w:r>
      <w:r>
        <w:rPr>
          <w:i/>
          <w:sz w:val="24"/>
          <w:szCs w:val="24"/>
        </w:rPr>
        <w:t>offence</w:t>
      </w:r>
      <w:r w:rsidRPr="00BA7D0B">
        <w:rPr>
          <w:i/>
          <w:sz w:val="24"/>
          <w:szCs w:val="24"/>
        </w:rPr>
        <w:t xml:space="preserve"> for all defendants</w:t>
      </w:r>
      <w:r w:rsidRPr="00BA7D0B">
        <w:rPr>
          <w:sz w:val="24"/>
          <w:szCs w:val="24"/>
        </w:rPr>
        <w:t>).</w:t>
      </w:r>
    </w:p>
    <w:p w:rsidR="00760D75" w:rsidRPr="00BA7D0B" w:rsidRDefault="00760D75" w:rsidP="00760D75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Cs/>
          <w:i/>
          <w:sz w:val="24"/>
          <w:szCs w:val="24"/>
        </w:rPr>
      </w:pPr>
      <w:r w:rsidRPr="00BA7D0B">
        <w:rPr>
          <w:sz w:val="24"/>
          <w:szCs w:val="24"/>
        </w:rPr>
        <w:t>(if applicable) This a</w:t>
      </w:r>
      <w:r w:rsidRPr="00BA7D0B">
        <w:rPr>
          <w:bCs/>
          <w:color w:val="0070C0"/>
          <w:sz w:val="24"/>
          <w:szCs w:val="24"/>
        </w:rPr>
        <w:t xml:space="preserve"> </w:t>
      </w:r>
      <w:r w:rsidRPr="00BA7D0B">
        <w:rPr>
          <w:sz w:val="24"/>
          <w:szCs w:val="24"/>
        </w:rPr>
        <w:t>“prescribed offence” within the meaning and for the purposes of section 38 of the</w:t>
      </w:r>
      <w:r w:rsidRPr="00BA7D0B">
        <w:rPr>
          <w:bCs/>
          <w:sz w:val="24"/>
          <w:szCs w:val="24"/>
        </w:rPr>
        <w:t xml:space="preserve"> </w:t>
      </w:r>
      <w:r w:rsidRPr="00BA7D0B">
        <w:rPr>
          <w:bCs/>
          <w:i/>
          <w:sz w:val="24"/>
          <w:szCs w:val="24"/>
        </w:rPr>
        <w:t xml:space="preserve">Child Safety (Prohibited Persons) Act 2016 </w:t>
      </w:r>
      <w:r w:rsidRPr="00BA7D0B">
        <w:rPr>
          <w:sz w:val="24"/>
          <w:szCs w:val="24"/>
        </w:rPr>
        <w:t>(</w:t>
      </w:r>
      <w:r w:rsidRPr="00BA7D0B">
        <w:rPr>
          <w:i/>
          <w:sz w:val="24"/>
          <w:szCs w:val="24"/>
        </w:rPr>
        <w:t xml:space="preserve">insert name of applicable defendant if multiple defendants and the offence is not a </w:t>
      </w:r>
      <w:r>
        <w:rPr>
          <w:i/>
          <w:sz w:val="24"/>
          <w:szCs w:val="24"/>
        </w:rPr>
        <w:t>prescribed defence</w:t>
      </w:r>
      <w:r w:rsidRPr="00BA7D0B">
        <w:rPr>
          <w:i/>
          <w:sz w:val="24"/>
          <w:szCs w:val="24"/>
        </w:rPr>
        <w:t xml:space="preserve"> for all defendants</w:t>
      </w:r>
      <w:r w:rsidRPr="00BA7D0B">
        <w:rPr>
          <w:sz w:val="24"/>
          <w:szCs w:val="24"/>
        </w:rPr>
        <w:t>).</w:t>
      </w:r>
    </w:p>
    <w:p w:rsidR="00760D75" w:rsidRPr="00BA7D0B" w:rsidRDefault="00760D75" w:rsidP="00760D75">
      <w:pPr>
        <w:rPr>
          <w:sz w:val="24"/>
          <w:szCs w:val="24"/>
        </w:rPr>
      </w:pPr>
      <w:r w:rsidRPr="00BA7D0B">
        <w:rPr>
          <w:sz w:val="24"/>
          <w:szCs w:val="24"/>
        </w:rPr>
        <w:t>Second Count</w:t>
      </w:r>
    </w:p>
    <w:p w:rsidR="00760D75" w:rsidRPr="00853746" w:rsidRDefault="00760D75" w:rsidP="00760D75">
      <w:pPr>
        <w:rPr>
          <w:sz w:val="24"/>
          <w:szCs w:val="24"/>
        </w:rPr>
      </w:pPr>
      <w:r w:rsidRPr="00BA7D0B">
        <w:rPr>
          <w:sz w:val="24"/>
          <w:szCs w:val="24"/>
        </w:rPr>
        <w:t>etc</w:t>
      </w:r>
    </w:p>
    <w:p w:rsidR="003B391B" w:rsidRDefault="003B391B"/>
    <w:sectPr w:rsidR="003B391B" w:rsidSect="00760D75">
      <w:pgSz w:w="11906" w:h="16838" w:code="9"/>
      <w:pgMar w:top="99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D75"/>
    <w:rsid w:val="003B391B"/>
    <w:rsid w:val="00760D75"/>
    <w:rsid w:val="009D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BEE99-EBFD-41F5-AF8E-46592634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0D75"/>
    <w:pPr>
      <w:spacing w:after="200" w:line="276" w:lineRule="auto"/>
    </w:pPr>
    <w:rPr>
      <w:rFonts w:ascii="Times New Roman" w:eastAsia="Calibri" w:hAnsi="Times New Roman" w:cs="Times New Roman"/>
      <w:sz w:val="23"/>
    </w:rPr>
  </w:style>
  <w:style w:type="paragraph" w:styleId="Heading3">
    <w:name w:val="heading 3"/>
    <w:basedOn w:val="clausehead"/>
    <w:next w:val="Hangindent"/>
    <w:link w:val="Heading3Char"/>
    <w:uiPriority w:val="9"/>
    <w:unhideWhenUsed/>
    <w:qFormat/>
    <w:rsid w:val="00760D75"/>
    <w:pPr>
      <w:spacing w:before="240" w:after="60"/>
      <w:outlineLvl w:val="2"/>
    </w:pPr>
    <w:rPr>
      <w:rFonts w:eastAsiaTheme="majorEastAsia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60D75"/>
    <w:rPr>
      <w:rFonts w:ascii="Times New Roman" w:eastAsiaTheme="majorEastAsia" w:hAnsi="Times New Roman" w:cs="Times New Roman"/>
      <w:b/>
      <w:color w:val="000000"/>
      <w:sz w:val="26"/>
      <w:szCs w:val="26"/>
    </w:rPr>
  </w:style>
  <w:style w:type="paragraph" w:customStyle="1" w:styleId="clausehead">
    <w:name w:val="clausehead"/>
    <w:next w:val="Hangindent"/>
    <w:qFormat/>
    <w:rsid w:val="00760D75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Hangindent">
    <w:name w:val="Hang indent"/>
    <w:basedOn w:val="Normal"/>
    <w:qFormat/>
    <w:rsid w:val="00760D75"/>
    <w:pPr>
      <w:spacing w:after="120" w:line="240" w:lineRule="auto"/>
      <w:ind w:left="1418" w:hanging="567"/>
    </w:pPr>
    <w:rPr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9DA52E-ABA5-4E6E-BF35-AE79DE1B8103}"/>
</file>

<file path=customXml/itemProps2.xml><?xml version="1.0" encoding="utf-8"?>
<ds:datastoreItem xmlns:ds="http://schemas.openxmlformats.org/officeDocument/2006/customXml" ds:itemID="{EAC24AB9-FFA3-40F4-BD54-9ACB119F052F}"/>
</file>

<file path=customXml/itemProps3.xml><?xml version="1.0" encoding="utf-8"?>
<ds:datastoreItem xmlns:ds="http://schemas.openxmlformats.org/officeDocument/2006/customXml" ds:itemID="{986E024B-9D54-4DD9-80ED-24B509E102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3 - Information</dc:title>
  <dc:subject/>
  <cp:keywords/>
  <dc:description/>
  <cp:revision>1</cp:revision>
  <dcterms:created xsi:type="dcterms:W3CDTF">2019-04-23T04:47:00Z</dcterms:created>
  <dcterms:modified xsi:type="dcterms:W3CDTF">2019-04-23T04:52:00Z</dcterms:modified>
</cp:coreProperties>
</file>